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DF785" w14:textId="77777777" w:rsidR="00B25A60" w:rsidRPr="004C453C" w:rsidRDefault="006043AF">
      <w:pPr>
        <w:spacing w:line="240" w:lineRule="auto"/>
        <w:jc w:val="center"/>
        <w:rPr>
          <w:rFonts w:ascii="Times New Roman" w:eastAsia="Times New Roman" w:hAnsi="Times New Roman" w:cs="Times New Roman"/>
          <w:i/>
          <w:color w:val="FF0000"/>
          <w:sz w:val="24"/>
          <w:szCs w:val="24"/>
        </w:rPr>
      </w:pPr>
      <w:r w:rsidRPr="004C453C">
        <w:rPr>
          <w:rFonts w:ascii="Times New Roman" w:hAnsi="Times New Roman" w:cs="Times New Roman"/>
          <w:noProof/>
          <w:sz w:val="24"/>
          <w:szCs w:val="24"/>
        </w:rPr>
        <w:drawing>
          <wp:inline distT="0" distB="0" distL="0" distR="0" wp14:anchorId="48D4D5FE" wp14:editId="28224532">
            <wp:extent cx="2695575" cy="990600"/>
            <wp:effectExtent l="0" t="0" r="0" b="0"/>
            <wp:docPr id="2" name="image1.jpg" descr="Description: danB"/>
            <wp:cNvGraphicFramePr/>
            <a:graphic xmlns:a="http://schemas.openxmlformats.org/drawingml/2006/main">
              <a:graphicData uri="http://schemas.openxmlformats.org/drawingml/2006/picture">
                <pic:pic xmlns:pic="http://schemas.openxmlformats.org/drawingml/2006/picture">
                  <pic:nvPicPr>
                    <pic:cNvPr id="0" name="image1.jpg" descr="Description: danB"/>
                    <pic:cNvPicPr preferRelativeResize="0"/>
                  </pic:nvPicPr>
                  <pic:blipFill>
                    <a:blip r:embed="rId6"/>
                    <a:srcRect/>
                    <a:stretch>
                      <a:fillRect/>
                    </a:stretch>
                  </pic:blipFill>
                  <pic:spPr>
                    <a:xfrm>
                      <a:off x="0" y="0"/>
                      <a:ext cx="2695575" cy="990600"/>
                    </a:xfrm>
                    <a:prstGeom prst="rect">
                      <a:avLst/>
                    </a:prstGeom>
                    <a:ln/>
                  </pic:spPr>
                </pic:pic>
              </a:graphicData>
            </a:graphic>
          </wp:inline>
        </w:drawing>
      </w:r>
    </w:p>
    <w:p w14:paraId="2E6D6A48" w14:textId="77777777" w:rsidR="00B25A60" w:rsidRPr="004C453C" w:rsidRDefault="00B25A60">
      <w:pPr>
        <w:spacing w:line="240" w:lineRule="auto"/>
        <w:jc w:val="center"/>
        <w:rPr>
          <w:rFonts w:ascii="Times New Roman" w:eastAsia="Times New Roman" w:hAnsi="Times New Roman" w:cs="Times New Roman"/>
          <w:i/>
          <w:color w:val="FF0000"/>
          <w:sz w:val="24"/>
          <w:szCs w:val="24"/>
        </w:rPr>
      </w:pPr>
    </w:p>
    <w:p w14:paraId="36931224" w14:textId="77777777" w:rsidR="00B25A60" w:rsidRPr="004C453C" w:rsidRDefault="006043AF">
      <w:pPr>
        <w:jc w:val="center"/>
        <w:rPr>
          <w:rFonts w:ascii="Times New Roman" w:eastAsia="Times New Roman" w:hAnsi="Times New Roman" w:cs="Times New Roman"/>
          <w:color w:val="548DD4"/>
          <w:sz w:val="24"/>
          <w:szCs w:val="24"/>
        </w:rPr>
      </w:pPr>
      <w:r w:rsidRPr="004C453C">
        <w:rPr>
          <w:rFonts w:ascii="Times New Roman" w:eastAsia="Times New Roman" w:hAnsi="Times New Roman" w:cs="Times New Roman"/>
          <w:color w:val="548DD4"/>
          <w:sz w:val="24"/>
          <w:szCs w:val="24"/>
        </w:rPr>
        <w:t>REGULAMENT  DE DESFĂȘURARE</w:t>
      </w:r>
    </w:p>
    <w:p w14:paraId="432BBB94" w14:textId="77777777" w:rsidR="00B25A60" w:rsidRPr="004C453C" w:rsidRDefault="006043AF">
      <w:pPr>
        <w:jc w:val="center"/>
        <w:rPr>
          <w:rFonts w:ascii="Times New Roman" w:eastAsia="Times New Roman" w:hAnsi="Times New Roman" w:cs="Times New Roman"/>
          <w:color w:val="548DD4"/>
          <w:sz w:val="24"/>
          <w:szCs w:val="24"/>
        </w:rPr>
      </w:pPr>
      <w:r w:rsidRPr="004C453C">
        <w:rPr>
          <w:rFonts w:ascii="Times New Roman" w:eastAsia="Times New Roman" w:hAnsi="Times New Roman" w:cs="Times New Roman"/>
          <w:color w:val="548DD4"/>
          <w:sz w:val="24"/>
          <w:szCs w:val="24"/>
        </w:rPr>
        <w:t>CONCURS  JUDEȚEAN</w:t>
      </w:r>
    </w:p>
    <w:p w14:paraId="7FC8080F" w14:textId="77777777" w:rsidR="00B25A60" w:rsidRPr="004C453C" w:rsidRDefault="006043AF">
      <w:pPr>
        <w:jc w:val="center"/>
        <w:rPr>
          <w:rFonts w:ascii="Times New Roman" w:eastAsia="Times New Roman" w:hAnsi="Times New Roman" w:cs="Times New Roman"/>
          <w:color w:val="548DD4"/>
          <w:sz w:val="24"/>
          <w:szCs w:val="24"/>
        </w:rPr>
      </w:pPr>
      <w:r w:rsidRPr="004C453C">
        <w:rPr>
          <w:rFonts w:ascii="Times New Roman" w:eastAsia="Times New Roman" w:hAnsi="Times New Roman" w:cs="Times New Roman"/>
          <w:color w:val="548DD4"/>
          <w:sz w:val="24"/>
          <w:szCs w:val="24"/>
        </w:rPr>
        <w:t>„POEZIA MĂRII”</w:t>
      </w:r>
    </w:p>
    <w:p w14:paraId="37EA2BD9" w14:textId="77777777" w:rsidR="00B25A60" w:rsidRPr="004C453C" w:rsidRDefault="006043AF">
      <w:pPr>
        <w:jc w:val="center"/>
        <w:rPr>
          <w:rFonts w:ascii="Times New Roman" w:eastAsia="Times New Roman" w:hAnsi="Times New Roman" w:cs="Times New Roman"/>
          <w:color w:val="548DD4"/>
          <w:sz w:val="24"/>
          <w:szCs w:val="24"/>
        </w:rPr>
      </w:pPr>
      <w:r w:rsidRPr="004C453C">
        <w:rPr>
          <w:rFonts w:ascii="Times New Roman" w:eastAsia="Times New Roman" w:hAnsi="Times New Roman" w:cs="Times New Roman"/>
          <w:color w:val="548DD4"/>
          <w:sz w:val="24"/>
          <w:szCs w:val="24"/>
        </w:rPr>
        <w:t>2024 – 2025</w:t>
      </w:r>
    </w:p>
    <w:p w14:paraId="2DA0FC2D" w14:textId="77777777" w:rsidR="00B25A60" w:rsidRPr="004C453C" w:rsidRDefault="00E32709">
      <w:pPr>
        <w:jc w:val="center"/>
        <w:rPr>
          <w:rFonts w:ascii="Times New Roman" w:eastAsia="Arial Narrow" w:hAnsi="Times New Roman" w:cs="Times New Roman"/>
          <w:color w:val="548DD4"/>
          <w:sz w:val="24"/>
          <w:szCs w:val="24"/>
        </w:rPr>
      </w:pPr>
      <w:sdt>
        <w:sdtPr>
          <w:rPr>
            <w:rFonts w:ascii="Times New Roman" w:hAnsi="Times New Roman" w:cs="Times New Roman"/>
            <w:sz w:val="24"/>
            <w:szCs w:val="24"/>
          </w:rPr>
          <w:tag w:val="goog_rdk_0"/>
          <w:id w:val="-1084302745"/>
        </w:sdtPr>
        <w:sdtEndPr/>
        <w:sdtContent>
          <w:r w:rsidR="006043AF" w:rsidRPr="004C453C">
            <w:rPr>
              <w:rFonts w:ascii="Times New Roman" w:eastAsia="Arial" w:hAnsi="Times New Roman" w:cs="Times New Roman"/>
              <w:color w:val="548DD4"/>
              <w:sz w:val="24"/>
              <w:szCs w:val="24"/>
            </w:rPr>
            <w:t>EDIȚIA 11</w:t>
          </w:r>
        </w:sdtContent>
      </w:sdt>
    </w:p>
    <w:p w14:paraId="13F703BF"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Data şi locul desfăşurării: 11.03.202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 xml:space="preserve"> - 21.06.202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 Şcoala Gimnazială nr.28 „Dan Barbilian”, Constanţa;</w:t>
      </w:r>
    </w:p>
    <w:p w14:paraId="06576F1C"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Etapa pe școală: 11.03.202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 xml:space="preserve"> - 22.03.202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w:t>
      </w:r>
    </w:p>
    <w:p w14:paraId="634E4BE7"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bookmarkStart w:id="0" w:name="_heading=h.gjdgxs" w:colFirst="0" w:colLast="0"/>
      <w:bookmarkEnd w:id="0"/>
      <w:r w:rsidRPr="004C453C">
        <w:rPr>
          <w:rFonts w:ascii="Times New Roman" w:eastAsia="Arial Narrow" w:hAnsi="Times New Roman" w:cs="Times New Roman"/>
          <w:color w:val="000000"/>
          <w:sz w:val="24"/>
          <w:szCs w:val="24"/>
        </w:rPr>
        <w:t>Înscrierea participanţilor și trimiterea lucrărilor pentru etapa județeană:  25.03.202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 xml:space="preserve"> - 12.04.202</w:t>
      </w:r>
      <w:r w:rsidRPr="004C453C">
        <w:rPr>
          <w:rFonts w:ascii="Times New Roman" w:eastAsia="Arial Narrow" w:hAnsi="Times New Roman" w:cs="Times New Roman"/>
          <w:sz w:val="24"/>
          <w:szCs w:val="24"/>
        </w:rPr>
        <w:t>5</w:t>
      </w:r>
    </w:p>
    <w:p w14:paraId="4DC2C8BD"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Evaluarea / jurizarea lucrărilor: până la data de 30.04.202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w:t>
      </w:r>
    </w:p>
    <w:p w14:paraId="449BE31C"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bookmarkStart w:id="1" w:name="_heading=h.30j0zll" w:colFirst="0" w:colLast="0"/>
      <w:bookmarkEnd w:id="1"/>
      <w:r w:rsidRPr="004C453C">
        <w:rPr>
          <w:rFonts w:ascii="Times New Roman" w:eastAsia="Arial Narrow" w:hAnsi="Times New Roman" w:cs="Times New Roman"/>
          <w:color w:val="000000"/>
          <w:sz w:val="24"/>
          <w:szCs w:val="24"/>
        </w:rPr>
        <w:t>Comunicarea rezultatelor pe pagina web a şcolii organizatoare: 06.05.202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w:t>
      </w:r>
    </w:p>
    <w:p w14:paraId="2B648AF4"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Realizarea cd-ului cu ISBN conținând lucrările participante: 24.05.202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w:t>
      </w:r>
    </w:p>
    <w:p w14:paraId="4B338E0E" w14:textId="77777777" w:rsidR="00B25A60" w:rsidRPr="004C453C" w:rsidRDefault="006043AF">
      <w:pPr>
        <w:numPr>
          <w:ilvl w:val="1"/>
          <w:numId w:val="2"/>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bookmarkStart w:id="2" w:name="_heading=h.1fob9te" w:colFirst="0" w:colLast="0"/>
      <w:bookmarkEnd w:id="2"/>
      <w:r w:rsidRPr="004C453C">
        <w:rPr>
          <w:rFonts w:ascii="Times New Roman" w:eastAsia="Arial Narrow" w:hAnsi="Times New Roman" w:cs="Times New Roman"/>
          <w:color w:val="000000"/>
          <w:sz w:val="24"/>
          <w:szCs w:val="24"/>
        </w:rPr>
        <w:t>Transmiterea  documentelor : 10.06.202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-21.06.202</w:t>
      </w:r>
      <w:r w:rsidRPr="004C453C">
        <w:rPr>
          <w:rFonts w:ascii="Times New Roman" w:eastAsia="Arial Narrow" w:hAnsi="Times New Roman" w:cs="Times New Roman"/>
          <w:sz w:val="24"/>
          <w:szCs w:val="24"/>
        </w:rPr>
        <w:t>5</w:t>
      </w:r>
      <w:r w:rsidRPr="004C453C">
        <w:rPr>
          <w:rFonts w:ascii="Times New Roman" w:eastAsia="Arial Narrow" w:hAnsi="Times New Roman" w:cs="Times New Roman"/>
          <w:color w:val="000000"/>
          <w:sz w:val="24"/>
          <w:szCs w:val="24"/>
        </w:rPr>
        <w:t>;</w:t>
      </w:r>
    </w:p>
    <w:p w14:paraId="13DD79A5" w14:textId="77777777" w:rsidR="00B25A60" w:rsidRPr="004C453C" w:rsidRDefault="006043AF">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Participanţii la concurs sunt:</w:t>
      </w:r>
    </w:p>
    <w:p w14:paraId="32905827" w14:textId="77777777" w:rsidR="00B25A60" w:rsidRPr="004C453C" w:rsidRDefault="006043AF">
      <w:pPr>
        <w:numPr>
          <w:ilvl w:val="0"/>
          <w:numId w:val="3"/>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elevii claselor pregătitoare şi I-IV ;</w:t>
      </w:r>
    </w:p>
    <w:p w14:paraId="6692A642" w14:textId="77777777" w:rsidR="00B25A60" w:rsidRPr="004C453C" w:rsidRDefault="006043AF">
      <w:pPr>
        <w:numPr>
          <w:ilvl w:val="0"/>
          <w:numId w:val="3"/>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elevii claselor  V- VIII;</w:t>
      </w:r>
    </w:p>
    <w:p w14:paraId="230126DE" w14:textId="77777777" w:rsidR="00B25A60" w:rsidRPr="004C453C" w:rsidRDefault="00B25A60">
      <w:pPr>
        <w:pBdr>
          <w:top w:val="nil"/>
          <w:left w:val="nil"/>
          <w:bottom w:val="nil"/>
          <w:right w:val="nil"/>
          <w:between w:val="nil"/>
        </w:pBdr>
        <w:spacing w:after="0" w:line="360" w:lineRule="auto"/>
        <w:ind w:left="1485"/>
        <w:jc w:val="both"/>
        <w:rPr>
          <w:rFonts w:ascii="Times New Roman" w:eastAsia="Arial Narrow" w:hAnsi="Times New Roman" w:cs="Times New Roman"/>
          <w:color w:val="000000"/>
          <w:sz w:val="24"/>
          <w:szCs w:val="24"/>
        </w:rPr>
      </w:pPr>
    </w:p>
    <w:p w14:paraId="7E3CD3E8" w14:textId="77777777" w:rsidR="00B25A60" w:rsidRPr="004C453C" w:rsidRDefault="006043AF">
      <w:pPr>
        <w:pBdr>
          <w:top w:val="nil"/>
          <w:left w:val="nil"/>
          <w:bottom w:val="nil"/>
          <w:right w:val="nil"/>
          <w:between w:val="nil"/>
        </w:pBdr>
        <w:spacing w:after="0" w:line="360" w:lineRule="auto"/>
        <w:ind w:left="1485"/>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Toate lucrările, indiferent de secțiunea la care participă, vor fi dedicate Mării Negre.</w:t>
      </w:r>
    </w:p>
    <w:p w14:paraId="7E9A737F" w14:textId="77777777" w:rsidR="00B25A60" w:rsidRPr="004C453C" w:rsidRDefault="006043AF">
      <w:pPr>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w:t>
      </w:r>
    </w:p>
    <w:p w14:paraId="064DD809" w14:textId="77777777" w:rsidR="00B25A60" w:rsidRPr="004C453C" w:rsidRDefault="006043AF">
      <w:pPr>
        <w:pBdr>
          <w:top w:val="nil"/>
          <w:left w:val="nil"/>
          <w:bottom w:val="nil"/>
          <w:right w:val="nil"/>
          <w:between w:val="nil"/>
        </w:pBdr>
        <w:spacing w:after="0" w:line="360" w:lineRule="auto"/>
        <w:ind w:left="720"/>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 xml:space="preserve">                                SECŢIUNEA  I - CREAȚII LITERARE (POEZIE, PROZĂ) </w:t>
      </w:r>
    </w:p>
    <w:p w14:paraId="73657F59" w14:textId="77777777" w:rsidR="00B25A60" w:rsidRPr="004C453C" w:rsidRDefault="006043AF">
      <w:pPr>
        <w:pBdr>
          <w:top w:val="nil"/>
          <w:left w:val="nil"/>
          <w:bottom w:val="nil"/>
          <w:right w:val="nil"/>
          <w:between w:val="nil"/>
        </w:pBdr>
        <w:spacing w:line="360" w:lineRule="auto"/>
        <w:ind w:left="720" w:firstLine="696"/>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Creaţiile literare trebuie să fie compoziţii originale. Lucrarea se va tehnoredacta cu caractere româneşti (litere cu diacritice) în Times New Roman, 12, format A4, titlul Bold, 14, la două rânduri se vor specifica numele şi prenumele autorului (autorilor), unitatea şcolară, profesorul coordonator, maxim 1 pagină. Lucrările care nu respectă aceste condiții vor fi descalificate. Creațiile literare pot fi scrise în limba română, engleză sau germană. Se vor acorda un premiu I, un premiu II şi un premiu III , 3 menţiuni şi un premiu special pentru fiecare categorie: elevii claselor pregătitoare şi I-IV și elevii claselor  V- VIII</w:t>
      </w:r>
    </w:p>
    <w:p w14:paraId="17D36E5F" w14:textId="77777777" w:rsidR="00B25A60" w:rsidRPr="004C453C" w:rsidRDefault="006043AF">
      <w:pPr>
        <w:spacing w:after="0" w:line="360" w:lineRule="auto"/>
        <w:ind w:left="720" w:firstLine="696"/>
        <w:jc w:val="both"/>
        <w:rPr>
          <w:rFonts w:ascii="Times New Roman" w:eastAsia="Arial Narrow" w:hAnsi="Times New Roman" w:cs="Times New Roman"/>
          <w:sz w:val="24"/>
          <w:szCs w:val="24"/>
        </w:rPr>
      </w:pPr>
      <w:r w:rsidRPr="004C453C">
        <w:rPr>
          <w:rFonts w:ascii="Times New Roman" w:eastAsia="Arial Narrow" w:hAnsi="Times New Roman" w:cs="Times New Roman"/>
          <w:color w:val="000000"/>
          <w:sz w:val="24"/>
          <w:szCs w:val="24"/>
        </w:rPr>
        <w:t xml:space="preserve">Lucrările vor fi trimise  la adresa </w:t>
      </w:r>
      <w:r w:rsidRPr="004C453C">
        <w:rPr>
          <w:rFonts w:ascii="Times New Roman" w:eastAsia="Arial Narrow" w:hAnsi="Times New Roman" w:cs="Times New Roman"/>
          <w:sz w:val="24"/>
          <w:szCs w:val="24"/>
        </w:rPr>
        <w:t>unității</w:t>
      </w:r>
      <w:r w:rsidRPr="004C453C">
        <w:rPr>
          <w:rFonts w:ascii="Times New Roman" w:eastAsia="Arial Narrow" w:hAnsi="Times New Roman" w:cs="Times New Roman"/>
          <w:color w:val="000000"/>
          <w:sz w:val="24"/>
          <w:szCs w:val="24"/>
        </w:rPr>
        <w:t xml:space="preserve"> de invatamant: Str Decebal nr 15 loc. Constanta, jud. Constanta.</w:t>
      </w:r>
      <w:r w:rsidRPr="004C453C">
        <w:rPr>
          <w:rFonts w:ascii="Times New Roman" w:eastAsia="Arial Narrow" w:hAnsi="Times New Roman" w:cs="Times New Roman"/>
          <w:sz w:val="24"/>
          <w:szCs w:val="24"/>
        </w:rPr>
        <w:t xml:space="preserve">                                           </w:t>
      </w:r>
    </w:p>
    <w:p w14:paraId="253E01DD" w14:textId="77777777" w:rsidR="00B25A60" w:rsidRPr="004C453C" w:rsidRDefault="00B25A60">
      <w:pPr>
        <w:spacing w:after="0" w:line="360" w:lineRule="auto"/>
        <w:ind w:left="720"/>
        <w:jc w:val="both"/>
        <w:rPr>
          <w:rFonts w:ascii="Times New Roman" w:eastAsia="Arial Narrow" w:hAnsi="Times New Roman" w:cs="Times New Roman"/>
          <w:sz w:val="24"/>
          <w:szCs w:val="24"/>
        </w:rPr>
      </w:pPr>
    </w:p>
    <w:p w14:paraId="56DA3C79" w14:textId="77777777" w:rsidR="00B25A60" w:rsidRPr="004C453C" w:rsidRDefault="006043AF">
      <w:pPr>
        <w:spacing w:after="0" w:line="360" w:lineRule="auto"/>
        <w:ind w:left="720"/>
        <w:jc w:val="center"/>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SECŢIUNEA A II-A – CREAȚII PLASTICE</w:t>
      </w:r>
    </w:p>
    <w:p w14:paraId="0D4EC8D9" w14:textId="77777777" w:rsidR="00B25A60" w:rsidRPr="004C453C" w:rsidRDefault="006043AF">
      <w:pPr>
        <w:spacing w:after="0" w:line="360" w:lineRule="auto"/>
        <w:ind w:left="720" w:firstLine="696"/>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 xml:space="preserve">           Creaţiile artistice vor fi realizate în tehnică de lucru la alegere, pe suport la alegere. </w:t>
      </w:r>
    </w:p>
    <w:p w14:paraId="227BECF9" w14:textId="77777777" w:rsidR="00B25A60" w:rsidRPr="004C453C" w:rsidRDefault="006043AF">
      <w:pPr>
        <w:spacing w:after="0" w:line="360" w:lineRule="auto"/>
        <w:ind w:left="720" w:firstLine="696"/>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lastRenderedPageBreak/>
        <w:t xml:space="preserve">           </w:t>
      </w:r>
      <w:r w:rsidRPr="004C453C">
        <w:rPr>
          <w:rFonts w:ascii="Times New Roman" w:eastAsia="Arial Narrow" w:hAnsi="Times New Roman" w:cs="Times New Roman"/>
          <w:color w:val="000000"/>
          <w:sz w:val="24"/>
          <w:szCs w:val="24"/>
        </w:rPr>
        <w:t xml:space="preserve">Lucrările se eticheteaza (pe eticheta vor </w:t>
      </w:r>
      <w:r w:rsidRPr="004C453C">
        <w:rPr>
          <w:rFonts w:ascii="Times New Roman" w:eastAsia="Arial Narrow" w:hAnsi="Times New Roman" w:cs="Times New Roman"/>
          <w:sz w:val="24"/>
          <w:szCs w:val="24"/>
        </w:rPr>
        <w:t>apărea</w:t>
      </w:r>
      <w:r w:rsidRPr="004C453C">
        <w:rPr>
          <w:rFonts w:ascii="Times New Roman" w:eastAsia="Arial Narrow" w:hAnsi="Times New Roman" w:cs="Times New Roman"/>
          <w:color w:val="000000"/>
          <w:sz w:val="24"/>
          <w:szCs w:val="24"/>
        </w:rPr>
        <w:t xml:space="preserve"> numele </w:t>
      </w:r>
      <w:sdt>
        <w:sdtPr>
          <w:rPr>
            <w:rFonts w:ascii="Times New Roman" w:hAnsi="Times New Roman" w:cs="Times New Roman"/>
            <w:sz w:val="24"/>
            <w:szCs w:val="24"/>
          </w:rPr>
          <w:tag w:val="goog_rdk_1"/>
          <w:id w:val="284154291"/>
        </w:sdtPr>
        <w:sdtEndPr/>
        <w:sdtContent>
          <w:r w:rsidRPr="004C453C">
            <w:rPr>
              <w:rFonts w:ascii="Times New Roman" w:eastAsia="Arial" w:hAnsi="Times New Roman" w:cs="Times New Roman"/>
              <w:sz w:val="24"/>
              <w:szCs w:val="24"/>
            </w:rPr>
            <w:t>și</w:t>
          </w:r>
        </w:sdtContent>
      </w:sdt>
      <w:r w:rsidRPr="004C453C">
        <w:rPr>
          <w:rFonts w:ascii="Times New Roman" w:eastAsia="Arial Narrow" w:hAnsi="Times New Roman" w:cs="Times New Roman"/>
          <w:color w:val="000000"/>
          <w:sz w:val="24"/>
          <w:szCs w:val="24"/>
        </w:rPr>
        <w:t xml:space="preserve"> prenumele elevului, </w:t>
      </w:r>
      <w:sdt>
        <w:sdtPr>
          <w:rPr>
            <w:rFonts w:ascii="Times New Roman" w:hAnsi="Times New Roman" w:cs="Times New Roman"/>
            <w:sz w:val="24"/>
            <w:szCs w:val="24"/>
          </w:rPr>
          <w:tag w:val="goog_rdk_2"/>
          <w:id w:val="185805479"/>
        </w:sdtPr>
        <w:sdtEndPr/>
        <w:sdtContent>
          <w:r w:rsidRPr="004C453C">
            <w:rPr>
              <w:rFonts w:ascii="Times New Roman" w:eastAsia="Arial" w:hAnsi="Times New Roman" w:cs="Times New Roman"/>
              <w:sz w:val="24"/>
              <w:szCs w:val="24"/>
            </w:rPr>
            <w:t>ș</w:t>
          </w:r>
        </w:sdtContent>
      </w:sdt>
      <w:r w:rsidRPr="004C453C">
        <w:rPr>
          <w:rFonts w:ascii="Times New Roman" w:eastAsia="Arial Narrow" w:hAnsi="Times New Roman" w:cs="Times New Roman"/>
          <w:color w:val="000000"/>
          <w:sz w:val="24"/>
          <w:szCs w:val="24"/>
        </w:rPr>
        <w:t xml:space="preserve">coala, clasa, localitatea, </w:t>
      </w:r>
      <w:sdt>
        <w:sdtPr>
          <w:rPr>
            <w:rFonts w:ascii="Times New Roman" w:hAnsi="Times New Roman" w:cs="Times New Roman"/>
            <w:sz w:val="24"/>
            <w:szCs w:val="24"/>
          </w:rPr>
          <w:tag w:val="goog_rdk_3"/>
          <w:id w:val="-1598085802"/>
        </w:sdtPr>
        <w:sdtEndPr/>
        <w:sdtContent>
          <w:r w:rsidRPr="004C453C">
            <w:rPr>
              <w:rFonts w:ascii="Times New Roman" w:eastAsia="Arial" w:hAnsi="Times New Roman" w:cs="Times New Roman"/>
              <w:sz w:val="24"/>
              <w:szCs w:val="24"/>
            </w:rPr>
            <w:t>județul</w:t>
          </w:r>
        </w:sdtContent>
      </w:sdt>
      <w:r w:rsidRPr="004C453C">
        <w:rPr>
          <w:rFonts w:ascii="Times New Roman" w:eastAsia="Arial Narrow" w:hAnsi="Times New Roman" w:cs="Times New Roman"/>
          <w:color w:val="000000"/>
          <w:sz w:val="24"/>
          <w:szCs w:val="24"/>
        </w:rPr>
        <w:t xml:space="preserve">, profesorul coordonator) </w:t>
      </w:r>
      <w:sdt>
        <w:sdtPr>
          <w:rPr>
            <w:rFonts w:ascii="Times New Roman" w:hAnsi="Times New Roman" w:cs="Times New Roman"/>
            <w:sz w:val="24"/>
            <w:szCs w:val="24"/>
          </w:rPr>
          <w:tag w:val="goog_rdk_4"/>
          <w:id w:val="-1577667386"/>
        </w:sdtPr>
        <w:sdtEndPr/>
        <w:sdtContent>
          <w:r w:rsidRPr="004C453C">
            <w:rPr>
              <w:rFonts w:ascii="Times New Roman" w:eastAsia="Arial" w:hAnsi="Times New Roman" w:cs="Times New Roman"/>
              <w:sz w:val="24"/>
              <w:szCs w:val="24"/>
            </w:rPr>
            <w:t>și</w:t>
          </w:r>
        </w:sdtContent>
      </w:sdt>
      <w:r w:rsidRPr="004C453C">
        <w:rPr>
          <w:rFonts w:ascii="Times New Roman" w:eastAsia="Arial Narrow" w:hAnsi="Times New Roman" w:cs="Times New Roman"/>
          <w:color w:val="000000"/>
          <w:sz w:val="24"/>
          <w:szCs w:val="24"/>
        </w:rPr>
        <w:t xml:space="preserve"> vor fi trimise  la adresa </w:t>
      </w:r>
      <w:r w:rsidRPr="004C453C">
        <w:rPr>
          <w:rFonts w:ascii="Times New Roman" w:eastAsia="Arial Narrow" w:hAnsi="Times New Roman" w:cs="Times New Roman"/>
          <w:sz w:val="24"/>
          <w:szCs w:val="24"/>
        </w:rPr>
        <w:t>unității</w:t>
      </w:r>
      <w:r w:rsidRPr="004C453C">
        <w:rPr>
          <w:rFonts w:ascii="Times New Roman" w:eastAsia="Arial Narrow" w:hAnsi="Times New Roman" w:cs="Times New Roman"/>
          <w:color w:val="000000"/>
          <w:sz w:val="24"/>
          <w:szCs w:val="24"/>
        </w:rPr>
        <w:t xml:space="preserve"> de invatamant: Str Decebal nr 15 loc. Constanta, jud. Constanta.</w:t>
      </w:r>
      <w:r w:rsidRPr="004C453C">
        <w:rPr>
          <w:rFonts w:ascii="Times New Roman" w:eastAsia="Arial Narrow" w:hAnsi="Times New Roman" w:cs="Times New Roman"/>
          <w:sz w:val="24"/>
          <w:szCs w:val="24"/>
        </w:rPr>
        <w:t xml:space="preserve">                                           </w:t>
      </w:r>
    </w:p>
    <w:p w14:paraId="073ED285" w14:textId="77777777" w:rsidR="00B25A60" w:rsidRPr="004C453C" w:rsidRDefault="006043AF">
      <w:pPr>
        <w:pBdr>
          <w:top w:val="nil"/>
          <w:left w:val="nil"/>
          <w:bottom w:val="nil"/>
          <w:right w:val="nil"/>
          <w:between w:val="nil"/>
        </w:pBdr>
        <w:spacing w:line="360" w:lineRule="auto"/>
        <w:ind w:left="720"/>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 xml:space="preserve"> Se vor acorda un premiu I, un premiu II şi un premiu III, 3 menţiuni şi un premiu special pentru fiecare categorie: elevii claselor pregătitoare şi I-IV și elevii claselor  V- VIII.</w:t>
      </w:r>
    </w:p>
    <w:p w14:paraId="101EE56D" w14:textId="77777777" w:rsidR="00B25A60" w:rsidRPr="004C453C" w:rsidRDefault="00B25A60">
      <w:pPr>
        <w:spacing w:after="0" w:line="360" w:lineRule="auto"/>
        <w:ind w:left="720"/>
        <w:jc w:val="right"/>
        <w:rPr>
          <w:rFonts w:ascii="Times New Roman" w:eastAsia="Arial Narrow" w:hAnsi="Times New Roman" w:cs="Times New Roman"/>
          <w:sz w:val="24"/>
          <w:szCs w:val="24"/>
        </w:rPr>
      </w:pPr>
    </w:p>
    <w:p w14:paraId="0C54476A" w14:textId="77777777" w:rsidR="00B25A60" w:rsidRPr="004C453C" w:rsidRDefault="006043AF">
      <w:pPr>
        <w:spacing w:after="0" w:line="360" w:lineRule="auto"/>
        <w:ind w:left="720"/>
        <w:jc w:val="center"/>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SECŢIUNEA A III-A –Fotografie</w:t>
      </w:r>
    </w:p>
    <w:p w14:paraId="1844658F" w14:textId="77777777" w:rsidR="00B25A60" w:rsidRPr="004C453C" w:rsidRDefault="006043AF">
      <w:pPr>
        <w:spacing w:after="0" w:line="360" w:lineRule="auto"/>
        <w:ind w:left="720" w:firstLine="696"/>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Fotografiile</w:t>
      </w:r>
      <w:r w:rsidRPr="004C453C">
        <w:rPr>
          <w:rFonts w:ascii="Times New Roman" w:eastAsia="Arial Narrow" w:hAnsi="Times New Roman" w:cs="Times New Roman"/>
          <w:color w:val="000000"/>
          <w:sz w:val="24"/>
          <w:szCs w:val="24"/>
        </w:rPr>
        <w:t xml:space="preserve"> se eticheteaz</w:t>
      </w:r>
      <w:r w:rsidRPr="004C453C">
        <w:rPr>
          <w:rFonts w:ascii="Times New Roman" w:eastAsia="Arial Narrow" w:hAnsi="Times New Roman" w:cs="Times New Roman"/>
          <w:sz w:val="24"/>
          <w:szCs w:val="24"/>
        </w:rPr>
        <w:t>ă</w:t>
      </w:r>
      <w:r w:rsidRPr="004C453C">
        <w:rPr>
          <w:rFonts w:ascii="Times New Roman" w:eastAsia="Arial Narrow" w:hAnsi="Times New Roman" w:cs="Times New Roman"/>
          <w:color w:val="000000"/>
          <w:sz w:val="24"/>
          <w:szCs w:val="24"/>
        </w:rPr>
        <w:t xml:space="preserve"> (pe eticheta vor </w:t>
      </w:r>
      <w:r w:rsidRPr="004C453C">
        <w:rPr>
          <w:rFonts w:ascii="Times New Roman" w:eastAsia="Arial Narrow" w:hAnsi="Times New Roman" w:cs="Times New Roman"/>
          <w:sz w:val="24"/>
          <w:szCs w:val="24"/>
        </w:rPr>
        <w:t>apărea</w:t>
      </w:r>
      <w:r w:rsidRPr="004C453C">
        <w:rPr>
          <w:rFonts w:ascii="Times New Roman" w:eastAsia="Arial Narrow" w:hAnsi="Times New Roman" w:cs="Times New Roman"/>
          <w:color w:val="000000"/>
          <w:sz w:val="24"/>
          <w:szCs w:val="24"/>
        </w:rPr>
        <w:t xml:space="preserve"> numele </w:t>
      </w:r>
      <w:sdt>
        <w:sdtPr>
          <w:rPr>
            <w:rFonts w:ascii="Times New Roman" w:hAnsi="Times New Roman" w:cs="Times New Roman"/>
            <w:sz w:val="24"/>
            <w:szCs w:val="24"/>
          </w:rPr>
          <w:tag w:val="goog_rdk_5"/>
          <w:id w:val="1802118007"/>
        </w:sdtPr>
        <w:sdtEndPr/>
        <w:sdtContent>
          <w:r w:rsidRPr="004C453C">
            <w:rPr>
              <w:rFonts w:ascii="Times New Roman" w:eastAsia="Arial" w:hAnsi="Times New Roman" w:cs="Times New Roman"/>
              <w:sz w:val="24"/>
              <w:szCs w:val="24"/>
            </w:rPr>
            <w:t>și</w:t>
          </w:r>
        </w:sdtContent>
      </w:sdt>
      <w:r w:rsidRPr="004C453C">
        <w:rPr>
          <w:rFonts w:ascii="Times New Roman" w:eastAsia="Arial Narrow" w:hAnsi="Times New Roman" w:cs="Times New Roman"/>
          <w:color w:val="000000"/>
          <w:sz w:val="24"/>
          <w:szCs w:val="24"/>
        </w:rPr>
        <w:t xml:space="preserve"> prenumele elevului, </w:t>
      </w:r>
      <w:sdt>
        <w:sdtPr>
          <w:rPr>
            <w:rFonts w:ascii="Times New Roman" w:hAnsi="Times New Roman" w:cs="Times New Roman"/>
            <w:sz w:val="24"/>
            <w:szCs w:val="24"/>
          </w:rPr>
          <w:tag w:val="goog_rdk_6"/>
          <w:id w:val="-566495860"/>
        </w:sdtPr>
        <w:sdtEndPr/>
        <w:sdtContent>
          <w:r w:rsidRPr="004C453C">
            <w:rPr>
              <w:rFonts w:ascii="Times New Roman" w:eastAsia="Arial" w:hAnsi="Times New Roman" w:cs="Times New Roman"/>
              <w:sz w:val="24"/>
              <w:szCs w:val="24"/>
            </w:rPr>
            <w:t>ș</w:t>
          </w:r>
        </w:sdtContent>
      </w:sdt>
      <w:r w:rsidRPr="004C453C">
        <w:rPr>
          <w:rFonts w:ascii="Times New Roman" w:eastAsia="Arial Narrow" w:hAnsi="Times New Roman" w:cs="Times New Roman"/>
          <w:color w:val="000000"/>
          <w:sz w:val="24"/>
          <w:szCs w:val="24"/>
        </w:rPr>
        <w:t xml:space="preserve">coala, clasa, localitatea, </w:t>
      </w:r>
      <w:sdt>
        <w:sdtPr>
          <w:rPr>
            <w:rFonts w:ascii="Times New Roman" w:hAnsi="Times New Roman" w:cs="Times New Roman"/>
            <w:sz w:val="24"/>
            <w:szCs w:val="24"/>
          </w:rPr>
          <w:tag w:val="goog_rdk_7"/>
          <w:id w:val="2091275050"/>
        </w:sdtPr>
        <w:sdtEndPr/>
        <w:sdtContent>
          <w:r w:rsidRPr="004C453C">
            <w:rPr>
              <w:rFonts w:ascii="Times New Roman" w:eastAsia="Arial" w:hAnsi="Times New Roman" w:cs="Times New Roman"/>
              <w:sz w:val="24"/>
              <w:szCs w:val="24"/>
            </w:rPr>
            <w:t>județul</w:t>
          </w:r>
        </w:sdtContent>
      </w:sdt>
      <w:r w:rsidRPr="004C453C">
        <w:rPr>
          <w:rFonts w:ascii="Times New Roman" w:eastAsia="Arial Narrow" w:hAnsi="Times New Roman" w:cs="Times New Roman"/>
          <w:color w:val="000000"/>
          <w:sz w:val="24"/>
          <w:szCs w:val="24"/>
        </w:rPr>
        <w:t xml:space="preserve">, profesorul coordonator) </w:t>
      </w:r>
      <w:sdt>
        <w:sdtPr>
          <w:rPr>
            <w:rFonts w:ascii="Times New Roman" w:hAnsi="Times New Roman" w:cs="Times New Roman"/>
            <w:sz w:val="24"/>
            <w:szCs w:val="24"/>
          </w:rPr>
          <w:tag w:val="goog_rdk_8"/>
          <w:id w:val="-825435019"/>
        </w:sdtPr>
        <w:sdtEndPr/>
        <w:sdtContent>
          <w:r w:rsidRPr="004C453C">
            <w:rPr>
              <w:rFonts w:ascii="Times New Roman" w:eastAsia="Arial" w:hAnsi="Times New Roman" w:cs="Times New Roman"/>
              <w:sz w:val="24"/>
              <w:szCs w:val="24"/>
            </w:rPr>
            <w:t>și</w:t>
          </w:r>
        </w:sdtContent>
      </w:sdt>
      <w:r w:rsidRPr="004C453C">
        <w:rPr>
          <w:rFonts w:ascii="Times New Roman" w:eastAsia="Arial Narrow" w:hAnsi="Times New Roman" w:cs="Times New Roman"/>
          <w:color w:val="000000"/>
          <w:sz w:val="24"/>
          <w:szCs w:val="24"/>
        </w:rPr>
        <w:t xml:space="preserve"> vor fi trimise  la adresa </w:t>
      </w:r>
      <w:r w:rsidRPr="004C453C">
        <w:rPr>
          <w:rFonts w:ascii="Times New Roman" w:eastAsia="Arial Narrow" w:hAnsi="Times New Roman" w:cs="Times New Roman"/>
          <w:sz w:val="24"/>
          <w:szCs w:val="24"/>
        </w:rPr>
        <w:t>unității</w:t>
      </w:r>
      <w:r w:rsidRPr="004C453C">
        <w:rPr>
          <w:rFonts w:ascii="Times New Roman" w:eastAsia="Arial Narrow" w:hAnsi="Times New Roman" w:cs="Times New Roman"/>
          <w:color w:val="000000"/>
          <w:sz w:val="24"/>
          <w:szCs w:val="24"/>
        </w:rPr>
        <w:t xml:space="preserve"> de </w:t>
      </w:r>
      <w:r w:rsidRPr="004C453C">
        <w:rPr>
          <w:rFonts w:ascii="Times New Roman" w:eastAsia="Arial Narrow" w:hAnsi="Times New Roman" w:cs="Times New Roman"/>
          <w:sz w:val="24"/>
          <w:szCs w:val="24"/>
        </w:rPr>
        <w:t>învățământ</w:t>
      </w:r>
      <w:r w:rsidRPr="004C453C">
        <w:rPr>
          <w:rFonts w:ascii="Times New Roman" w:eastAsia="Arial Narrow" w:hAnsi="Times New Roman" w:cs="Times New Roman"/>
          <w:color w:val="000000"/>
          <w:sz w:val="24"/>
          <w:szCs w:val="24"/>
        </w:rPr>
        <w:t>: Str Decebal nr 15 loc. Constanta, jud. Constanta.</w:t>
      </w:r>
      <w:r w:rsidRPr="004C453C">
        <w:rPr>
          <w:rFonts w:ascii="Times New Roman" w:eastAsia="Arial Narrow" w:hAnsi="Times New Roman" w:cs="Times New Roman"/>
          <w:sz w:val="24"/>
          <w:szCs w:val="24"/>
        </w:rPr>
        <w:t xml:space="preserve">                                           </w:t>
      </w:r>
    </w:p>
    <w:p w14:paraId="12F8CD55" w14:textId="77777777" w:rsidR="00B25A60" w:rsidRPr="004C453C" w:rsidRDefault="006043AF">
      <w:pPr>
        <w:pBdr>
          <w:top w:val="nil"/>
          <w:left w:val="nil"/>
          <w:bottom w:val="nil"/>
          <w:right w:val="nil"/>
          <w:between w:val="nil"/>
        </w:pBdr>
        <w:shd w:val="clear" w:color="auto" w:fill="FFFFFF"/>
        <w:spacing w:after="0" w:line="360" w:lineRule="auto"/>
        <w:ind w:left="720" w:firstLine="696"/>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ab/>
        <w:t xml:space="preserve">        </w:t>
      </w:r>
    </w:p>
    <w:p w14:paraId="6DE9FA10" w14:textId="77777777" w:rsidR="00B25A60" w:rsidRPr="004C453C" w:rsidRDefault="006043AF">
      <w:pPr>
        <w:spacing w:after="0" w:line="360" w:lineRule="auto"/>
        <w:jc w:val="both"/>
        <w:rPr>
          <w:rFonts w:ascii="Times New Roman" w:eastAsia="Arial Narrow" w:hAnsi="Times New Roman" w:cs="Times New Roman"/>
          <w:smallCaps/>
          <w:sz w:val="24"/>
          <w:szCs w:val="24"/>
        </w:rPr>
      </w:pPr>
      <w:r w:rsidRPr="004C453C">
        <w:rPr>
          <w:rFonts w:ascii="Times New Roman" w:eastAsia="Arial Narrow" w:hAnsi="Times New Roman" w:cs="Times New Roman"/>
          <w:sz w:val="24"/>
          <w:szCs w:val="24"/>
        </w:rPr>
        <w:t xml:space="preserve">                             </w:t>
      </w:r>
      <w:r w:rsidRPr="004C453C">
        <w:rPr>
          <w:rFonts w:ascii="Times New Roman" w:eastAsia="Arial Narrow" w:hAnsi="Times New Roman" w:cs="Times New Roman"/>
          <w:smallCaps/>
          <w:sz w:val="24"/>
          <w:szCs w:val="24"/>
        </w:rPr>
        <w:t>EVALUARE CONCURS</w:t>
      </w:r>
    </w:p>
    <w:p w14:paraId="442B1CE4" w14:textId="77777777" w:rsidR="00B25A60" w:rsidRPr="004C453C" w:rsidRDefault="006043AF">
      <w:pPr>
        <w:spacing w:after="0" w:line="360" w:lineRule="auto"/>
        <w:ind w:left="709" w:firstLine="720"/>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Toate lucrările vor figura pe CD-ul  cu ISBN al concursului. Fiecare participant va primi, până la data de 21.06.2025, la adresa de mail comunicată în fișa de înscriere, următoarele documente: acordul de parteneriat , adeverința de coordonator, conţinutul CD-ului cu ISBN și diplomele elevilor participanți.</w:t>
      </w:r>
    </w:p>
    <w:p w14:paraId="45003204" w14:textId="77777777" w:rsidR="00B25A60" w:rsidRPr="004C453C" w:rsidRDefault="006043AF">
      <w:pPr>
        <w:spacing w:after="0" w:line="360" w:lineRule="auto"/>
        <w:ind w:left="720"/>
        <w:jc w:val="both"/>
        <w:rPr>
          <w:rFonts w:ascii="Times New Roman" w:eastAsia="Arial Narrow" w:hAnsi="Times New Roman" w:cs="Times New Roman"/>
          <w:smallCaps/>
          <w:sz w:val="24"/>
          <w:szCs w:val="24"/>
        </w:rPr>
      </w:pPr>
      <w:r w:rsidRPr="004C453C">
        <w:rPr>
          <w:rFonts w:ascii="Times New Roman" w:eastAsia="Arial Narrow" w:hAnsi="Times New Roman" w:cs="Times New Roman"/>
          <w:smallCaps/>
          <w:sz w:val="24"/>
          <w:szCs w:val="24"/>
        </w:rPr>
        <w:t xml:space="preserve">             </w:t>
      </w:r>
    </w:p>
    <w:p w14:paraId="338B9F77" w14:textId="77777777" w:rsidR="00B25A60" w:rsidRPr="004C453C" w:rsidRDefault="006043AF">
      <w:pPr>
        <w:spacing w:after="0" w:line="360" w:lineRule="auto"/>
        <w:ind w:left="720"/>
        <w:jc w:val="both"/>
        <w:rPr>
          <w:rFonts w:ascii="Times New Roman" w:eastAsia="Arial Narrow" w:hAnsi="Times New Roman" w:cs="Times New Roman"/>
          <w:smallCaps/>
          <w:sz w:val="24"/>
          <w:szCs w:val="24"/>
        </w:rPr>
      </w:pPr>
      <w:r w:rsidRPr="004C453C">
        <w:rPr>
          <w:rFonts w:ascii="Times New Roman" w:eastAsia="Arial Narrow" w:hAnsi="Times New Roman" w:cs="Times New Roman"/>
          <w:smallCaps/>
          <w:sz w:val="24"/>
          <w:szCs w:val="24"/>
        </w:rPr>
        <w:t xml:space="preserve">   CRITERII DE EVALUARE / JURIZARE</w:t>
      </w:r>
    </w:p>
    <w:p w14:paraId="0E71742C" w14:textId="77777777" w:rsidR="00B25A60" w:rsidRPr="004C453C" w:rsidRDefault="006043AF">
      <w:pPr>
        <w:numPr>
          <w:ilvl w:val="0"/>
          <w:numId w:val="4"/>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Vor fi descalificate lucrările în care se observă intervenţia adulţilor şi care nu respectă tematica concursului.</w:t>
      </w:r>
    </w:p>
    <w:p w14:paraId="31826A97" w14:textId="77777777" w:rsidR="00B25A60" w:rsidRPr="004C453C" w:rsidRDefault="006043AF">
      <w:pPr>
        <w:numPr>
          <w:ilvl w:val="0"/>
          <w:numId w:val="4"/>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Se va urmări exclusiv munca elevului.</w:t>
      </w:r>
    </w:p>
    <w:p w14:paraId="733FFBF1" w14:textId="77777777" w:rsidR="00B25A60" w:rsidRPr="004C453C" w:rsidRDefault="006043AF">
      <w:pPr>
        <w:numPr>
          <w:ilvl w:val="0"/>
          <w:numId w:val="4"/>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Se va urmări gradul de originalitate şi imaginaţie pe care elevii îl dovedesc prin lucrarea realizată Se va urmări transpunerea cât mai fidelă a temei, în viziunea proprie fiecărui participant.</w:t>
      </w:r>
    </w:p>
    <w:p w14:paraId="78B14BA0" w14:textId="77777777" w:rsidR="00B25A60" w:rsidRPr="004C453C" w:rsidRDefault="006043AF">
      <w:pPr>
        <w:numPr>
          <w:ilvl w:val="0"/>
          <w:numId w:val="4"/>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Se va urmări respectarea tehnicii de lucru aleasă.</w:t>
      </w:r>
    </w:p>
    <w:p w14:paraId="44AF3BBA" w14:textId="77777777" w:rsidR="00B25A60" w:rsidRPr="004C453C" w:rsidRDefault="006043AF">
      <w:pPr>
        <w:numPr>
          <w:ilvl w:val="0"/>
          <w:numId w:val="4"/>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Se va urmări stimularea creativităţii elevilor.</w:t>
      </w:r>
    </w:p>
    <w:p w14:paraId="11931921" w14:textId="77777777" w:rsidR="00B25A60" w:rsidRPr="004C453C" w:rsidRDefault="006043AF">
      <w:pPr>
        <w:pBdr>
          <w:top w:val="nil"/>
          <w:left w:val="nil"/>
          <w:bottom w:val="nil"/>
          <w:right w:val="nil"/>
          <w:between w:val="nil"/>
        </w:pBdr>
        <w:spacing w:after="0" w:line="360" w:lineRule="auto"/>
        <w:jc w:val="both"/>
        <w:rPr>
          <w:rFonts w:ascii="Times New Roman" w:eastAsia="Arial Narrow" w:hAnsi="Times New Roman" w:cs="Times New Roman"/>
          <w:color w:val="FF0000"/>
          <w:sz w:val="24"/>
          <w:szCs w:val="24"/>
        </w:rPr>
      </w:pPr>
      <w:r w:rsidRPr="004C453C">
        <w:rPr>
          <w:rFonts w:ascii="Times New Roman" w:eastAsia="Arial Narrow" w:hAnsi="Times New Roman" w:cs="Times New Roman"/>
          <w:color w:val="FF0000"/>
          <w:sz w:val="24"/>
          <w:szCs w:val="24"/>
        </w:rPr>
        <w:t xml:space="preserve">                                 </w:t>
      </w:r>
    </w:p>
    <w:p w14:paraId="5337B033" w14:textId="77777777" w:rsidR="00B25A60" w:rsidRPr="004C453C" w:rsidRDefault="00B25A60">
      <w:pPr>
        <w:pBdr>
          <w:top w:val="nil"/>
          <w:left w:val="nil"/>
          <w:bottom w:val="nil"/>
          <w:right w:val="nil"/>
          <w:between w:val="nil"/>
        </w:pBdr>
        <w:spacing w:after="0" w:line="360" w:lineRule="auto"/>
        <w:jc w:val="both"/>
        <w:rPr>
          <w:rFonts w:ascii="Times New Roman" w:eastAsia="Arial Narrow" w:hAnsi="Times New Roman" w:cs="Times New Roman"/>
          <w:color w:val="FF0000"/>
          <w:sz w:val="24"/>
          <w:szCs w:val="24"/>
        </w:rPr>
      </w:pPr>
    </w:p>
    <w:p w14:paraId="1A6F6A9F" w14:textId="77777777" w:rsidR="00B25A60" w:rsidRPr="004C453C" w:rsidRDefault="00B25A60">
      <w:pPr>
        <w:pBdr>
          <w:top w:val="nil"/>
          <w:left w:val="nil"/>
          <w:bottom w:val="nil"/>
          <w:right w:val="nil"/>
          <w:between w:val="nil"/>
        </w:pBdr>
        <w:spacing w:after="0" w:line="360" w:lineRule="auto"/>
        <w:jc w:val="both"/>
        <w:rPr>
          <w:rFonts w:ascii="Times New Roman" w:eastAsia="Arial Narrow" w:hAnsi="Times New Roman" w:cs="Times New Roman"/>
          <w:color w:val="FF0000"/>
          <w:sz w:val="24"/>
          <w:szCs w:val="24"/>
        </w:rPr>
      </w:pPr>
    </w:p>
    <w:p w14:paraId="3F5A2449" w14:textId="77777777" w:rsidR="00B25A60" w:rsidRPr="004C453C" w:rsidRDefault="006043AF">
      <w:p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FF0000"/>
          <w:sz w:val="24"/>
          <w:szCs w:val="24"/>
        </w:rPr>
        <w:t xml:space="preserve">            </w:t>
      </w:r>
      <w:r w:rsidRPr="004C453C">
        <w:rPr>
          <w:rFonts w:ascii="Times New Roman" w:eastAsia="Arial Narrow" w:hAnsi="Times New Roman" w:cs="Times New Roman"/>
          <w:smallCaps/>
          <w:color w:val="000000"/>
          <w:sz w:val="24"/>
          <w:szCs w:val="24"/>
        </w:rPr>
        <w:t>ECHIPA DE IMPLEMENTARE ŞI JURIZARE:</w:t>
      </w:r>
    </w:p>
    <w:p w14:paraId="002EEC26" w14:textId="77777777" w:rsidR="00B25A60" w:rsidRPr="004C453C" w:rsidRDefault="006043AF">
      <w:pPr>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Coordonator proiect, prof. Mihai -Radu Liliana</w:t>
      </w:r>
    </w:p>
    <w:p w14:paraId="2326294D" w14:textId="77777777" w:rsidR="00B25A60" w:rsidRPr="004C453C" w:rsidRDefault="006043AF">
      <w:pPr>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Coordonator proiect, prof. Gaman -Pavel Cristina Alina</w:t>
      </w:r>
    </w:p>
    <w:p w14:paraId="0A0B2AFF" w14:textId="77777777" w:rsidR="00B25A60" w:rsidRPr="004C453C" w:rsidRDefault="006043AF">
      <w:pPr>
        <w:ind w:left="708" w:firstLine="708"/>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Coordonator proiect, prof. Preda Mihaela Anca</w:t>
      </w:r>
    </w:p>
    <w:p w14:paraId="697D2717" w14:textId="77777777" w:rsidR="00B25A60" w:rsidRPr="004C453C" w:rsidRDefault="006043AF">
      <w:pPr>
        <w:ind w:left="708" w:firstLine="708"/>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Prof. Limba română Roşca Loredana Elena</w:t>
      </w:r>
    </w:p>
    <w:p w14:paraId="01518EE0" w14:textId="77777777" w:rsidR="00B25A60" w:rsidRPr="004C453C" w:rsidRDefault="006043AF">
      <w:pPr>
        <w:ind w:left="708" w:firstLine="708"/>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Prof. Limba română Pelivan Camelia</w:t>
      </w:r>
    </w:p>
    <w:p w14:paraId="30E2E1F8" w14:textId="77777777" w:rsidR="00B25A60" w:rsidRPr="004C453C" w:rsidRDefault="006043AF">
      <w:pPr>
        <w:ind w:left="708" w:firstLine="708"/>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Prof. Stroe Ortansa</w:t>
      </w:r>
    </w:p>
    <w:p w14:paraId="0B03C296" w14:textId="77777777" w:rsidR="00B25A60" w:rsidRPr="004C453C" w:rsidRDefault="006043AF">
      <w:pPr>
        <w:ind w:left="708" w:firstLine="708"/>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Prof. Suteu Laura</w:t>
      </w:r>
    </w:p>
    <w:p w14:paraId="2A4CAB27" w14:textId="77777777" w:rsidR="00B25A60" w:rsidRPr="004C453C" w:rsidRDefault="00B25A60">
      <w:pPr>
        <w:ind w:left="708" w:firstLine="708"/>
        <w:jc w:val="both"/>
        <w:rPr>
          <w:rFonts w:ascii="Times New Roman" w:eastAsia="Arial Narrow" w:hAnsi="Times New Roman" w:cs="Times New Roman"/>
          <w:sz w:val="24"/>
          <w:szCs w:val="24"/>
        </w:rPr>
      </w:pPr>
    </w:p>
    <w:p w14:paraId="5A4ED145" w14:textId="77777777" w:rsidR="00B25A60" w:rsidRPr="004C453C" w:rsidRDefault="006043AF">
      <w:pPr>
        <w:pBdr>
          <w:top w:val="nil"/>
          <w:left w:val="nil"/>
          <w:bottom w:val="nil"/>
          <w:right w:val="nil"/>
          <w:between w:val="nil"/>
        </w:pBdr>
        <w:spacing w:after="0" w:line="360" w:lineRule="auto"/>
        <w:ind w:left="1440"/>
        <w:jc w:val="both"/>
        <w:rPr>
          <w:rFonts w:ascii="Times New Roman" w:eastAsia="Arial Narrow" w:hAnsi="Times New Roman" w:cs="Times New Roman"/>
          <w:smallCaps/>
          <w:color w:val="000000"/>
          <w:sz w:val="24"/>
          <w:szCs w:val="24"/>
        </w:rPr>
      </w:pPr>
      <w:r w:rsidRPr="004C453C">
        <w:rPr>
          <w:rFonts w:ascii="Times New Roman" w:eastAsia="Arial Narrow" w:hAnsi="Times New Roman" w:cs="Times New Roman"/>
          <w:smallCaps/>
          <w:color w:val="000000"/>
          <w:sz w:val="24"/>
          <w:szCs w:val="24"/>
        </w:rPr>
        <w:lastRenderedPageBreak/>
        <w:t xml:space="preserve">           PROBLEME ORGANIZATORICE:</w:t>
      </w:r>
    </w:p>
    <w:p w14:paraId="1CBF1AF3" w14:textId="77777777" w:rsidR="00B25A60" w:rsidRPr="004C453C" w:rsidRDefault="006043AF">
      <w:pPr>
        <w:numPr>
          <w:ilvl w:val="0"/>
          <w:numId w:val="1"/>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 xml:space="preserve">Concursul se desfășoară </w:t>
      </w:r>
      <w:r w:rsidRPr="004C453C">
        <w:rPr>
          <w:rFonts w:ascii="Times New Roman" w:eastAsia="Arial Narrow" w:hAnsi="Times New Roman" w:cs="Times New Roman"/>
          <w:color w:val="000000"/>
          <w:sz w:val="24"/>
          <w:szCs w:val="24"/>
          <w:u w:val="single"/>
        </w:rPr>
        <w:t>fără taxă de participare</w:t>
      </w:r>
      <w:r w:rsidRPr="004C453C">
        <w:rPr>
          <w:rFonts w:ascii="Times New Roman" w:eastAsia="Arial Narrow" w:hAnsi="Times New Roman" w:cs="Times New Roman"/>
          <w:color w:val="000000"/>
          <w:sz w:val="24"/>
          <w:szCs w:val="24"/>
        </w:rPr>
        <w:t>.</w:t>
      </w:r>
    </w:p>
    <w:p w14:paraId="6A799406" w14:textId="77777777" w:rsidR="00B25A60" w:rsidRPr="004C453C" w:rsidRDefault="006043AF">
      <w:pPr>
        <w:numPr>
          <w:ilvl w:val="0"/>
          <w:numId w:val="1"/>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 xml:space="preserve">Fiecare unitate de învățământ poate participa cu 10 lucrări, indiferent de secțiune. </w:t>
      </w:r>
    </w:p>
    <w:p w14:paraId="5530896A" w14:textId="77777777" w:rsidR="00B25A60" w:rsidRPr="004C453C" w:rsidRDefault="006043AF">
      <w:pPr>
        <w:numPr>
          <w:ilvl w:val="0"/>
          <w:numId w:val="1"/>
        </w:numPr>
        <w:pBdr>
          <w:top w:val="nil"/>
          <w:left w:val="nil"/>
          <w:bottom w:val="nil"/>
          <w:right w:val="nil"/>
          <w:between w:val="nil"/>
        </w:pBdr>
        <w:spacing w:after="0" w:line="360" w:lineRule="auto"/>
        <w:jc w:val="both"/>
        <w:rPr>
          <w:rFonts w:ascii="Times New Roman" w:eastAsia="Arial Narrow" w:hAnsi="Times New Roman" w:cs="Times New Roman"/>
          <w:color w:val="000000"/>
          <w:sz w:val="24"/>
          <w:szCs w:val="24"/>
        </w:rPr>
      </w:pPr>
      <w:r w:rsidRPr="004C453C">
        <w:rPr>
          <w:rFonts w:ascii="Times New Roman" w:eastAsia="Arial Narrow" w:hAnsi="Times New Roman" w:cs="Times New Roman"/>
          <w:color w:val="000000"/>
          <w:sz w:val="24"/>
          <w:szCs w:val="24"/>
        </w:rPr>
        <w:t>Se vor descalifica lucrările care nu îndeplinesc toate criteriile de participare.</w:t>
      </w:r>
    </w:p>
    <w:p w14:paraId="42147C2D" w14:textId="77777777" w:rsidR="00B25A60" w:rsidRPr="004C453C" w:rsidRDefault="00B25A60">
      <w:pPr>
        <w:pBdr>
          <w:top w:val="nil"/>
          <w:left w:val="nil"/>
          <w:bottom w:val="nil"/>
          <w:right w:val="nil"/>
          <w:between w:val="nil"/>
        </w:pBdr>
        <w:spacing w:after="0" w:line="360" w:lineRule="auto"/>
        <w:ind w:left="709"/>
        <w:jc w:val="both"/>
        <w:rPr>
          <w:rFonts w:ascii="Times New Roman" w:eastAsia="Arial Narrow" w:hAnsi="Times New Roman" w:cs="Times New Roman"/>
          <w:color w:val="000000"/>
          <w:sz w:val="24"/>
          <w:szCs w:val="24"/>
        </w:rPr>
      </w:pPr>
    </w:p>
    <w:p w14:paraId="26ECADEE" w14:textId="77777777" w:rsidR="00B25A60" w:rsidRPr="004C453C" w:rsidRDefault="006043AF">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Persoane de contact:</w:t>
      </w:r>
    </w:p>
    <w:p w14:paraId="60D9464C" w14:textId="77777777" w:rsidR="00B25A60" w:rsidRPr="004C453C" w:rsidRDefault="00B25A60">
      <w:pPr>
        <w:spacing w:line="360" w:lineRule="auto"/>
        <w:jc w:val="both"/>
        <w:rPr>
          <w:rFonts w:ascii="Times New Roman" w:eastAsia="Arial Narrow" w:hAnsi="Times New Roman" w:cs="Times New Roman"/>
          <w:sz w:val="24"/>
          <w:szCs w:val="24"/>
        </w:rPr>
      </w:pPr>
      <w:bookmarkStart w:id="3" w:name="_Hlk181818344"/>
    </w:p>
    <w:p w14:paraId="3E6684FD" w14:textId="77777777" w:rsidR="00916334" w:rsidRPr="004C453C" w:rsidRDefault="006043AF" w:rsidP="00916334">
      <w:pPr>
        <w:spacing w:line="360" w:lineRule="auto"/>
        <w:jc w:val="both"/>
        <w:rPr>
          <w:rFonts w:ascii="Times New Roman" w:eastAsia="Arial Narrow" w:hAnsi="Times New Roman" w:cs="Times New Roman"/>
          <w:sz w:val="24"/>
          <w:szCs w:val="24"/>
        </w:rPr>
      </w:pPr>
      <w:bookmarkStart w:id="4" w:name="_heading=h.3znysh7" w:colFirst="0" w:colLast="0"/>
      <w:bookmarkEnd w:id="4"/>
      <w:r w:rsidRPr="004C453C">
        <w:rPr>
          <w:rFonts w:ascii="Times New Roman" w:eastAsia="Arial Narrow" w:hAnsi="Times New Roman" w:cs="Times New Roman"/>
          <w:sz w:val="24"/>
          <w:szCs w:val="24"/>
        </w:rPr>
        <w:t xml:space="preserve">                       Prof. Mihai -Radu Liliana                         tel: 0721926642</w:t>
      </w:r>
    </w:p>
    <w:p w14:paraId="3962AAE6" w14:textId="03076CDF" w:rsidR="00B25A60" w:rsidRPr="004C453C" w:rsidRDefault="00916334" w:rsidP="00916334">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w:t>
      </w:r>
      <w:r w:rsidR="00E32709">
        <w:rPr>
          <w:rFonts w:ascii="Times New Roman" w:eastAsia="Arial Narrow" w:hAnsi="Times New Roman" w:cs="Times New Roman"/>
          <w:sz w:val="24"/>
          <w:szCs w:val="24"/>
        </w:rPr>
        <w:t xml:space="preserve"> </w:t>
      </w:r>
      <w:r w:rsidRPr="004C453C">
        <w:rPr>
          <w:rFonts w:ascii="Times New Roman" w:eastAsia="Arial Narrow" w:hAnsi="Times New Roman" w:cs="Times New Roman"/>
          <w:sz w:val="24"/>
          <w:szCs w:val="24"/>
        </w:rPr>
        <w:t xml:space="preserve"> </w:t>
      </w:r>
      <w:r w:rsidR="006043AF" w:rsidRPr="004C453C">
        <w:rPr>
          <w:rFonts w:ascii="Times New Roman" w:eastAsia="Arial Narrow" w:hAnsi="Times New Roman" w:cs="Times New Roman"/>
          <w:sz w:val="24"/>
          <w:szCs w:val="24"/>
        </w:rPr>
        <w:t xml:space="preserve">  Prof. Gaman -Pavel Cristina Alina</w:t>
      </w:r>
      <w:r w:rsidRPr="004C453C">
        <w:rPr>
          <w:rFonts w:ascii="Times New Roman" w:hAnsi="Times New Roman" w:cs="Times New Roman"/>
          <w:sz w:val="24"/>
          <w:szCs w:val="24"/>
        </w:rPr>
        <w:t xml:space="preserve">            tel. 0731467565</w:t>
      </w:r>
    </w:p>
    <w:p w14:paraId="194307DC" w14:textId="40B536E3" w:rsidR="00B25A60" w:rsidRPr="004C453C" w:rsidRDefault="006043AF">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Prof. Preda Mihaela</w:t>
      </w:r>
      <w:r w:rsidR="00E32709">
        <w:rPr>
          <w:rFonts w:ascii="Times New Roman" w:eastAsia="Arial Narrow" w:hAnsi="Times New Roman" w:cs="Times New Roman"/>
          <w:sz w:val="24"/>
          <w:szCs w:val="24"/>
        </w:rPr>
        <w:t>-</w:t>
      </w:r>
      <w:r w:rsidRPr="004C453C">
        <w:rPr>
          <w:rFonts w:ascii="Times New Roman" w:eastAsia="Arial Narrow" w:hAnsi="Times New Roman" w:cs="Times New Roman"/>
          <w:sz w:val="24"/>
          <w:szCs w:val="24"/>
        </w:rPr>
        <w:t xml:space="preserve"> Anca                       tel: 0731.826.116</w:t>
      </w:r>
    </w:p>
    <w:p w14:paraId="3B912F48" w14:textId="77777777" w:rsidR="00B25A60" w:rsidRPr="004C453C" w:rsidRDefault="00B25A60">
      <w:pPr>
        <w:spacing w:line="360" w:lineRule="auto"/>
        <w:jc w:val="both"/>
        <w:rPr>
          <w:rFonts w:ascii="Times New Roman" w:eastAsia="Arial Narrow" w:hAnsi="Times New Roman" w:cs="Times New Roman"/>
          <w:sz w:val="24"/>
          <w:szCs w:val="24"/>
        </w:rPr>
      </w:pPr>
    </w:p>
    <w:bookmarkEnd w:id="3"/>
    <w:p w14:paraId="4BCFA503" w14:textId="77777777" w:rsidR="00B25A60" w:rsidRPr="004C453C" w:rsidRDefault="00B25A60">
      <w:pPr>
        <w:spacing w:line="360" w:lineRule="auto"/>
        <w:jc w:val="both"/>
        <w:rPr>
          <w:rFonts w:ascii="Times New Roman" w:eastAsia="Arial Narrow" w:hAnsi="Times New Roman" w:cs="Times New Roman"/>
          <w:sz w:val="24"/>
          <w:szCs w:val="24"/>
        </w:rPr>
      </w:pPr>
    </w:p>
    <w:p w14:paraId="77FA4558" w14:textId="77777777" w:rsidR="00B25A60" w:rsidRPr="004C453C" w:rsidRDefault="006043AF">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Director,</w:t>
      </w:r>
    </w:p>
    <w:p w14:paraId="57433854" w14:textId="77777777" w:rsidR="00B25A60" w:rsidRPr="004C453C" w:rsidRDefault="006043AF">
      <w:pPr>
        <w:spacing w:line="360" w:lineRule="auto"/>
        <w:jc w:val="both"/>
        <w:rPr>
          <w:rFonts w:ascii="Times New Roman" w:eastAsia="Arial Narrow" w:hAnsi="Times New Roman" w:cs="Times New Roman"/>
          <w:sz w:val="24"/>
          <w:szCs w:val="24"/>
        </w:rPr>
      </w:pPr>
      <w:r w:rsidRPr="004C453C">
        <w:rPr>
          <w:rFonts w:ascii="Times New Roman" w:eastAsia="Arial Narrow" w:hAnsi="Times New Roman" w:cs="Times New Roman"/>
          <w:sz w:val="24"/>
          <w:szCs w:val="24"/>
        </w:rPr>
        <w:t xml:space="preserve">                                                                                                       Prof. Moraru Constanda </w:t>
      </w:r>
    </w:p>
    <w:sectPr w:rsidR="00B25A60" w:rsidRPr="004C453C">
      <w:pgSz w:w="11906" w:h="16838"/>
      <w:pgMar w:top="397" w:right="397" w:bottom="397" w:left="397"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56396A"/>
    <w:multiLevelType w:val="multilevel"/>
    <w:tmpl w:val="93689BE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 w15:restartNumberingAfterBreak="0">
    <w:nsid w:val="1E6F3321"/>
    <w:multiLevelType w:val="multilevel"/>
    <w:tmpl w:val="84E0F208"/>
    <w:lvl w:ilvl="0">
      <w:start w:val="1"/>
      <w:numFmt w:val="bullet"/>
      <w:lvlText w:val="❖"/>
      <w:lvlJc w:val="left"/>
      <w:pPr>
        <w:ind w:left="1485" w:hanging="360"/>
      </w:pPr>
      <w:rPr>
        <w:rFonts w:ascii="Noto Sans Symbols" w:eastAsia="Noto Sans Symbols" w:hAnsi="Noto Sans Symbols" w:cs="Noto Sans Symbols"/>
      </w:rPr>
    </w:lvl>
    <w:lvl w:ilvl="1">
      <w:start w:val="1"/>
      <w:numFmt w:val="bullet"/>
      <w:lvlText w:val="o"/>
      <w:lvlJc w:val="left"/>
      <w:pPr>
        <w:ind w:left="2205" w:hanging="360"/>
      </w:pPr>
      <w:rPr>
        <w:rFonts w:ascii="Courier New" w:eastAsia="Courier New" w:hAnsi="Courier New" w:cs="Courier New"/>
      </w:rPr>
    </w:lvl>
    <w:lvl w:ilvl="2">
      <w:start w:val="1"/>
      <w:numFmt w:val="bullet"/>
      <w:lvlText w:val="▪"/>
      <w:lvlJc w:val="left"/>
      <w:pPr>
        <w:ind w:left="2925" w:hanging="360"/>
      </w:pPr>
      <w:rPr>
        <w:rFonts w:ascii="Noto Sans Symbols" w:eastAsia="Noto Sans Symbols" w:hAnsi="Noto Sans Symbols" w:cs="Noto Sans Symbols"/>
      </w:rPr>
    </w:lvl>
    <w:lvl w:ilvl="3">
      <w:start w:val="1"/>
      <w:numFmt w:val="bullet"/>
      <w:lvlText w:val="●"/>
      <w:lvlJc w:val="left"/>
      <w:pPr>
        <w:ind w:left="3645" w:hanging="360"/>
      </w:pPr>
      <w:rPr>
        <w:rFonts w:ascii="Noto Sans Symbols" w:eastAsia="Noto Sans Symbols" w:hAnsi="Noto Sans Symbols" w:cs="Noto Sans Symbols"/>
      </w:rPr>
    </w:lvl>
    <w:lvl w:ilvl="4">
      <w:start w:val="1"/>
      <w:numFmt w:val="bullet"/>
      <w:lvlText w:val="o"/>
      <w:lvlJc w:val="left"/>
      <w:pPr>
        <w:ind w:left="4365" w:hanging="360"/>
      </w:pPr>
      <w:rPr>
        <w:rFonts w:ascii="Courier New" w:eastAsia="Courier New" w:hAnsi="Courier New" w:cs="Courier New"/>
      </w:rPr>
    </w:lvl>
    <w:lvl w:ilvl="5">
      <w:start w:val="1"/>
      <w:numFmt w:val="bullet"/>
      <w:lvlText w:val="▪"/>
      <w:lvlJc w:val="left"/>
      <w:pPr>
        <w:ind w:left="5085" w:hanging="360"/>
      </w:pPr>
      <w:rPr>
        <w:rFonts w:ascii="Noto Sans Symbols" w:eastAsia="Noto Sans Symbols" w:hAnsi="Noto Sans Symbols" w:cs="Noto Sans Symbols"/>
      </w:rPr>
    </w:lvl>
    <w:lvl w:ilvl="6">
      <w:start w:val="1"/>
      <w:numFmt w:val="bullet"/>
      <w:lvlText w:val="●"/>
      <w:lvlJc w:val="left"/>
      <w:pPr>
        <w:ind w:left="5805" w:hanging="360"/>
      </w:pPr>
      <w:rPr>
        <w:rFonts w:ascii="Noto Sans Symbols" w:eastAsia="Noto Sans Symbols" w:hAnsi="Noto Sans Symbols" w:cs="Noto Sans Symbols"/>
      </w:rPr>
    </w:lvl>
    <w:lvl w:ilvl="7">
      <w:start w:val="1"/>
      <w:numFmt w:val="bullet"/>
      <w:lvlText w:val="o"/>
      <w:lvlJc w:val="left"/>
      <w:pPr>
        <w:ind w:left="6525" w:hanging="360"/>
      </w:pPr>
      <w:rPr>
        <w:rFonts w:ascii="Courier New" w:eastAsia="Courier New" w:hAnsi="Courier New" w:cs="Courier New"/>
      </w:rPr>
    </w:lvl>
    <w:lvl w:ilvl="8">
      <w:start w:val="1"/>
      <w:numFmt w:val="bullet"/>
      <w:lvlText w:val="▪"/>
      <w:lvlJc w:val="left"/>
      <w:pPr>
        <w:ind w:left="7245" w:hanging="360"/>
      </w:pPr>
      <w:rPr>
        <w:rFonts w:ascii="Noto Sans Symbols" w:eastAsia="Noto Sans Symbols" w:hAnsi="Noto Sans Symbols" w:cs="Noto Sans Symbols"/>
      </w:rPr>
    </w:lvl>
  </w:abstractNum>
  <w:abstractNum w:abstractNumId="2" w15:restartNumberingAfterBreak="0">
    <w:nsid w:val="30C7095F"/>
    <w:multiLevelType w:val="multilevel"/>
    <w:tmpl w:val="77CC5A44"/>
    <w:lvl w:ilvl="0">
      <w:start w:val="1"/>
      <w:numFmt w:val="bullet"/>
      <w:lvlText w:val="🗐"/>
      <w:lvlJc w:val="left"/>
      <w:pPr>
        <w:ind w:left="360" w:hanging="360"/>
      </w:pPr>
      <w:rPr>
        <w:rFonts w:ascii="Noto Sans Symbols" w:eastAsia="Noto Sans Symbols" w:hAnsi="Noto Sans Symbols" w:cs="Noto Sans Symbols"/>
        <w:b w:val="0"/>
      </w:rPr>
    </w:lvl>
    <w:lvl w:ilvl="1">
      <w:start w:val="1"/>
      <w:numFmt w:val="decimal"/>
      <w:lvlText w:val="%2."/>
      <w:lvlJc w:val="left"/>
      <w:pPr>
        <w:ind w:left="1440" w:hanging="360"/>
      </w:pPr>
      <w:rPr>
        <w:b/>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59F4413C"/>
    <w:multiLevelType w:val="multilevel"/>
    <w:tmpl w:val="C6EE3D04"/>
    <w:lvl w:ilvl="0">
      <w:start w:val="1"/>
      <w:numFmt w:val="bullet"/>
      <w:lvlText w:val="⮚"/>
      <w:lvlJc w:val="left"/>
      <w:pPr>
        <w:ind w:left="1350" w:hanging="360"/>
      </w:pPr>
      <w:rPr>
        <w:rFonts w:ascii="Noto Sans Symbols" w:eastAsia="Noto Sans Symbols" w:hAnsi="Noto Sans Symbols" w:cs="Noto Sans Symbols"/>
      </w:rPr>
    </w:lvl>
    <w:lvl w:ilvl="1">
      <w:start w:val="1"/>
      <w:numFmt w:val="bullet"/>
      <w:lvlText w:val="o"/>
      <w:lvlJc w:val="left"/>
      <w:pPr>
        <w:ind w:left="2070" w:hanging="360"/>
      </w:pPr>
      <w:rPr>
        <w:rFonts w:ascii="Courier New" w:eastAsia="Courier New" w:hAnsi="Courier New" w:cs="Courier New"/>
      </w:rPr>
    </w:lvl>
    <w:lvl w:ilvl="2">
      <w:start w:val="1"/>
      <w:numFmt w:val="bullet"/>
      <w:lvlText w:val="▪"/>
      <w:lvlJc w:val="left"/>
      <w:pPr>
        <w:ind w:left="2790" w:hanging="360"/>
      </w:pPr>
      <w:rPr>
        <w:rFonts w:ascii="Noto Sans Symbols" w:eastAsia="Noto Sans Symbols" w:hAnsi="Noto Sans Symbols" w:cs="Noto Sans Symbols"/>
      </w:rPr>
    </w:lvl>
    <w:lvl w:ilvl="3">
      <w:start w:val="1"/>
      <w:numFmt w:val="bullet"/>
      <w:lvlText w:val="●"/>
      <w:lvlJc w:val="left"/>
      <w:pPr>
        <w:ind w:left="3510" w:hanging="360"/>
      </w:pPr>
      <w:rPr>
        <w:rFonts w:ascii="Noto Sans Symbols" w:eastAsia="Noto Sans Symbols" w:hAnsi="Noto Sans Symbols" w:cs="Noto Sans Symbols"/>
      </w:rPr>
    </w:lvl>
    <w:lvl w:ilvl="4">
      <w:start w:val="1"/>
      <w:numFmt w:val="bullet"/>
      <w:lvlText w:val="o"/>
      <w:lvlJc w:val="left"/>
      <w:pPr>
        <w:ind w:left="4230" w:hanging="360"/>
      </w:pPr>
      <w:rPr>
        <w:rFonts w:ascii="Courier New" w:eastAsia="Courier New" w:hAnsi="Courier New" w:cs="Courier New"/>
      </w:rPr>
    </w:lvl>
    <w:lvl w:ilvl="5">
      <w:start w:val="1"/>
      <w:numFmt w:val="bullet"/>
      <w:lvlText w:val="▪"/>
      <w:lvlJc w:val="left"/>
      <w:pPr>
        <w:ind w:left="4950" w:hanging="360"/>
      </w:pPr>
      <w:rPr>
        <w:rFonts w:ascii="Noto Sans Symbols" w:eastAsia="Noto Sans Symbols" w:hAnsi="Noto Sans Symbols" w:cs="Noto Sans Symbols"/>
      </w:rPr>
    </w:lvl>
    <w:lvl w:ilvl="6">
      <w:start w:val="1"/>
      <w:numFmt w:val="bullet"/>
      <w:lvlText w:val="●"/>
      <w:lvlJc w:val="left"/>
      <w:pPr>
        <w:ind w:left="5670" w:hanging="360"/>
      </w:pPr>
      <w:rPr>
        <w:rFonts w:ascii="Noto Sans Symbols" w:eastAsia="Noto Sans Symbols" w:hAnsi="Noto Sans Symbols" w:cs="Noto Sans Symbols"/>
      </w:rPr>
    </w:lvl>
    <w:lvl w:ilvl="7">
      <w:start w:val="1"/>
      <w:numFmt w:val="bullet"/>
      <w:lvlText w:val="o"/>
      <w:lvlJc w:val="left"/>
      <w:pPr>
        <w:ind w:left="6390" w:hanging="360"/>
      </w:pPr>
      <w:rPr>
        <w:rFonts w:ascii="Courier New" w:eastAsia="Courier New" w:hAnsi="Courier New" w:cs="Courier New"/>
      </w:rPr>
    </w:lvl>
    <w:lvl w:ilvl="8">
      <w:start w:val="1"/>
      <w:numFmt w:val="bullet"/>
      <w:lvlText w:val="▪"/>
      <w:lvlJc w:val="left"/>
      <w:pPr>
        <w:ind w:left="7110" w:hanging="360"/>
      </w:pPr>
      <w:rPr>
        <w:rFonts w:ascii="Noto Sans Symbols" w:eastAsia="Noto Sans Symbols" w:hAnsi="Noto Sans Symbols" w:cs="Noto Sans Symbol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60"/>
    <w:rsid w:val="004C453C"/>
    <w:rsid w:val="006043AF"/>
    <w:rsid w:val="007D0EDF"/>
    <w:rsid w:val="00916334"/>
    <w:rsid w:val="00B25A60"/>
    <w:rsid w:val="00C966F5"/>
    <w:rsid w:val="00E32709"/>
    <w:rsid w:val="00E5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E4248"/>
  <w15:docId w15:val="{D21AF744-5935-4F1D-91A9-544351F1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3631DD"/>
    <w:pPr>
      <w:ind w:left="720"/>
      <w:contextualSpacing/>
    </w:pPr>
  </w:style>
  <w:style w:type="paragraph" w:customStyle="1" w:styleId="Listparagraf1">
    <w:name w:val="Listă paragraf1"/>
    <w:basedOn w:val="Normal"/>
    <w:qFormat/>
    <w:rsid w:val="003048FE"/>
    <w:pPr>
      <w:spacing w:after="0" w:line="240" w:lineRule="auto"/>
      <w:ind w:left="720"/>
      <w:contextualSpacing/>
    </w:pPr>
    <w:rPr>
      <w:rFonts w:ascii="Times New Roman" w:eastAsia="Times New Roman" w:hAnsi="Times New Roman" w:cs="Times New Roman"/>
      <w:sz w:val="20"/>
      <w:szCs w:val="20"/>
      <w:lang w:val="en-US" w:eastAsia="ro-RO"/>
    </w:rPr>
  </w:style>
  <w:style w:type="paragraph" w:styleId="BalloonText">
    <w:name w:val="Balloon Text"/>
    <w:basedOn w:val="Normal"/>
    <w:link w:val="BalloonTextChar"/>
    <w:uiPriority w:val="99"/>
    <w:semiHidden/>
    <w:unhideWhenUsed/>
    <w:rsid w:val="00DF1E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1ED8"/>
    <w:rPr>
      <w:rFonts w:ascii="Tahoma" w:hAnsi="Tahoma" w:cs="Tahoma"/>
      <w:sz w:val="16"/>
      <w:szCs w:val="16"/>
    </w:rPr>
  </w:style>
  <w:style w:type="table" w:styleId="TableGrid">
    <w:name w:val="Table Grid"/>
    <w:basedOn w:val="TableNormal"/>
    <w:uiPriority w:val="59"/>
    <w:rsid w:val="008D1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spaiere1">
    <w:name w:val="Fără spațiere1"/>
    <w:link w:val="FrspaiereCaracter"/>
    <w:qFormat/>
    <w:rsid w:val="008D1340"/>
    <w:pPr>
      <w:spacing w:after="0" w:line="240" w:lineRule="auto"/>
    </w:pPr>
    <w:rPr>
      <w:rFonts w:eastAsia="Times New Roman" w:cs="Times New Roman"/>
      <w:lang w:eastAsia="ro-RO"/>
    </w:rPr>
  </w:style>
  <w:style w:type="character" w:customStyle="1" w:styleId="FrspaiereCaracter">
    <w:name w:val="Fără spațiere Caracter"/>
    <w:basedOn w:val="DefaultParagraphFont"/>
    <w:link w:val="Frspaiere1"/>
    <w:rsid w:val="008D1340"/>
    <w:rPr>
      <w:rFonts w:ascii="Calibri" w:eastAsia="Times New Roman" w:hAnsi="Calibri" w:cs="Times New Roman"/>
      <w:lang w:eastAsia="ro-RO"/>
    </w:rPr>
  </w:style>
  <w:style w:type="character" w:styleId="Hyperlink">
    <w:name w:val="Hyperlink"/>
    <w:basedOn w:val="DefaultParagraphFont"/>
    <w:uiPriority w:val="99"/>
    <w:unhideWhenUsed/>
    <w:rsid w:val="008A143D"/>
    <w:rPr>
      <w:color w:val="0000FF" w:themeColor="hyperlink"/>
      <w:u w:val="single"/>
    </w:rPr>
  </w:style>
  <w:style w:type="character" w:styleId="UnresolvedMention">
    <w:name w:val="Unresolved Mention"/>
    <w:basedOn w:val="DefaultParagraphFont"/>
    <w:uiPriority w:val="99"/>
    <w:semiHidden/>
    <w:unhideWhenUsed/>
    <w:rsid w:val="00F93332"/>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Spacing">
    <w:name w:val="No Spacing"/>
    <w:link w:val="NoSpacingChar"/>
    <w:qFormat/>
    <w:rsid w:val="00916334"/>
    <w:pPr>
      <w:spacing w:after="0" w:line="240" w:lineRule="auto"/>
    </w:pPr>
    <w:rPr>
      <w:rFonts w:ascii="Arial" w:eastAsia="Arial" w:hAnsi="Arial" w:cs="Arial"/>
      <w:lang w:val="en" w:eastAsia="ro-RO"/>
    </w:rPr>
  </w:style>
  <w:style w:type="character" w:customStyle="1" w:styleId="NoSpacingChar">
    <w:name w:val="No Spacing Char"/>
    <w:link w:val="NoSpacing"/>
    <w:locked/>
    <w:rsid w:val="00916334"/>
    <w:rPr>
      <w:rFonts w:ascii="Arial" w:eastAsia="Arial" w:hAnsi="Arial" w:cs="Arial"/>
      <w:lang w:val="en"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AHnZvweydTU2VNWrptQlc8a8nA==">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4020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cristinaursachi</dc:creator>
  <cp:lastModifiedBy>Liliana</cp:lastModifiedBy>
  <cp:revision>4</cp:revision>
  <dcterms:created xsi:type="dcterms:W3CDTF">2024-11-06T20:50:00Z</dcterms:created>
  <dcterms:modified xsi:type="dcterms:W3CDTF">2024-11-06T20:58:00Z</dcterms:modified>
</cp:coreProperties>
</file>